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283"/>
        <w:gridCol w:w="1276"/>
        <w:gridCol w:w="142"/>
        <w:gridCol w:w="2657"/>
        <w:gridCol w:w="603"/>
        <w:gridCol w:w="1984"/>
      </w:tblGrid>
      <w:tr w:rsidR="000B747D" w:rsidTr="00FD0AAE">
        <w:tc>
          <w:tcPr>
            <w:tcW w:w="10348" w:type="dxa"/>
            <w:gridSpan w:val="9"/>
            <w:shd w:val="clear" w:color="auto" w:fill="B4C6E7" w:themeFill="accent1" w:themeFillTint="66"/>
          </w:tcPr>
          <w:p w:rsidR="000B747D" w:rsidRPr="000A2FA0" w:rsidRDefault="000B747D">
            <w:pPr>
              <w:rPr>
                <w:rStyle w:val="a6"/>
                <w:sz w:val="48"/>
                <w:szCs w:val="48"/>
                <w:lang w:val="en-US"/>
              </w:rPr>
            </w:pPr>
            <w:r w:rsidRPr="000A2FA0">
              <w:rPr>
                <w:rStyle w:val="a6"/>
                <w:sz w:val="48"/>
                <w:szCs w:val="48"/>
              </w:rPr>
              <w:t>Склады. Приложение к Заявлению</w:t>
            </w:r>
            <w:r w:rsidR="00863982">
              <w:rPr>
                <w:rStyle w:val="a6"/>
                <w:sz w:val="48"/>
                <w:szCs w:val="48"/>
              </w:rPr>
              <w:t xml:space="preserve"> №</w:t>
            </w:r>
            <w:r w:rsidR="00863982" w:rsidRPr="00AB609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982" w:rsidRPr="00AB609E">
              <w:rPr>
                <w:sz w:val="20"/>
                <w:szCs w:val="20"/>
              </w:rPr>
              <w:instrText xml:space="preserve"> FORMTEXT </w:instrText>
            </w:r>
            <w:r w:rsidR="00863982" w:rsidRPr="00AB609E">
              <w:rPr>
                <w:sz w:val="20"/>
                <w:szCs w:val="20"/>
              </w:rPr>
            </w:r>
            <w:r w:rsidR="00863982" w:rsidRPr="00AB609E">
              <w:rPr>
                <w:sz w:val="20"/>
                <w:szCs w:val="20"/>
              </w:rPr>
              <w:fldChar w:fldCharType="separate"/>
            </w:r>
            <w:r w:rsidR="00863982" w:rsidRPr="00AB609E">
              <w:rPr>
                <w:noProof/>
                <w:sz w:val="20"/>
                <w:szCs w:val="20"/>
              </w:rPr>
              <w:t> </w:t>
            </w:r>
            <w:r w:rsidR="00863982" w:rsidRPr="00AB609E">
              <w:rPr>
                <w:noProof/>
                <w:sz w:val="20"/>
                <w:szCs w:val="20"/>
              </w:rPr>
              <w:t> </w:t>
            </w:r>
            <w:r w:rsidR="00863982" w:rsidRPr="00AB609E">
              <w:rPr>
                <w:noProof/>
                <w:sz w:val="20"/>
                <w:szCs w:val="20"/>
              </w:rPr>
              <w:t> </w:t>
            </w:r>
            <w:r w:rsidR="00863982" w:rsidRPr="00AB609E">
              <w:rPr>
                <w:noProof/>
                <w:sz w:val="20"/>
                <w:szCs w:val="20"/>
              </w:rPr>
              <w:t> </w:t>
            </w:r>
            <w:r w:rsidR="00863982" w:rsidRPr="00AB609E">
              <w:rPr>
                <w:noProof/>
                <w:sz w:val="20"/>
                <w:szCs w:val="20"/>
              </w:rPr>
              <w:t> </w:t>
            </w:r>
            <w:r w:rsidR="00863982" w:rsidRPr="00AB609E">
              <w:rPr>
                <w:sz w:val="20"/>
                <w:szCs w:val="20"/>
              </w:rPr>
              <w:fldChar w:fldCharType="end"/>
            </w:r>
            <w:r w:rsidRPr="000A2FA0">
              <w:rPr>
                <w:rStyle w:val="a6"/>
                <w:sz w:val="48"/>
                <w:szCs w:val="48"/>
              </w:rPr>
              <w:t>.</w:t>
            </w:r>
          </w:p>
        </w:tc>
      </w:tr>
      <w:tr w:rsidR="000B747D" w:rsidTr="000A2FA0">
        <w:trPr>
          <w:trHeight w:val="375"/>
        </w:trPr>
        <w:tc>
          <w:tcPr>
            <w:tcW w:w="10348" w:type="dxa"/>
            <w:gridSpan w:val="9"/>
            <w:vAlign w:val="bottom"/>
          </w:tcPr>
          <w:p w:rsidR="000B747D" w:rsidRPr="00AB609E" w:rsidRDefault="000B747D">
            <w:pPr>
              <w:rPr>
                <w:rStyle w:val="a6"/>
                <w:sz w:val="20"/>
                <w:szCs w:val="20"/>
              </w:rPr>
            </w:pPr>
            <w:r w:rsidRPr="00AB609E">
              <w:rPr>
                <w:sz w:val="20"/>
                <w:szCs w:val="20"/>
              </w:rPr>
              <w:t>Территория страхования</w:t>
            </w:r>
            <w:r w:rsidR="000A2FA0">
              <w:rPr>
                <w:sz w:val="20"/>
                <w:szCs w:val="20"/>
              </w:rPr>
              <w:t xml:space="preserve"> 1</w:t>
            </w:r>
            <w:r w:rsidRPr="00AB609E">
              <w:rPr>
                <w:sz w:val="20"/>
                <w:szCs w:val="20"/>
              </w:rPr>
              <w:t xml:space="preserve">: </w:t>
            </w:r>
            <w:r w:rsidRPr="00AB609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B609E">
              <w:rPr>
                <w:sz w:val="20"/>
                <w:szCs w:val="20"/>
              </w:rPr>
              <w:instrText xml:space="preserve"> FORMTEXT </w:instrText>
            </w:r>
            <w:r w:rsidRPr="00AB609E">
              <w:rPr>
                <w:sz w:val="20"/>
                <w:szCs w:val="20"/>
              </w:rPr>
            </w:r>
            <w:r w:rsidRPr="00AB609E">
              <w:rPr>
                <w:sz w:val="20"/>
                <w:szCs w:val="20"/>
              </w:rPr>
              <w:fldChar w:fldCharType="separate"/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D4B1A" w:rsidRPr="00910759" w:rsidTr="001D4B1A">
        <w:trPr>
          <w:trHeight w:val="130"/>
        </w:trPr>
        <w:tc>
          <w:tcPr>
            <w:tcW w:w="425" w:type="dxa"/>
            <w:vMerge w:val="restart"/>
            <w:vAlign w:val="bottom"/>
          </w:tcPr>
          <w:p w:rsidR="001D4B1A" w:rsidRPr="00910759" w:rsidRDefault="00641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B1A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bottom"/>
          </w:tcPr>
          <w:p w:rsidR="001D4B1A" w:rsidRDefault="001D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хранения запасов товаров</w:t>
            </w:r>
          </w:p>
          <w:p w:rsidR="0064151D" w:rsidRPr="00910759" w:rsidRDefault="006415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gridSpan w:val="5"/>
            <w:vAlign w:val="bottom"/>
          </w:tcPr>
          <w:p w:rsidR="001D4B1A" w:rsidRPr="0064151D" w:rsidRDefault="006415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Максимальная высота складирования (от уровня пола) 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t>м.</w:t>
            </w:r>
          </w:p>
        </w:tc>
        <w:tc>
          <w:tcPr>
            <w:tcW w:w="2587" w:type="dxa"/>
            <w:gridSpan w:val="2"/>
            <w:vAlign w:val="bottom"/>
          </w:tcPr>
          <w:p w:rsidR="001D4B1A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0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на голом полу</w:t>
            </w:r>
          </w:p>
        </w:tc>
      </w:tr>
      <w:tr w:rsidR="0064151D" w:rsidRPr="00910759" w:rsidTr="00AE1AF6">
        <w:trPr>
          <w:trHeight w:val="130"/>
        </w:trPr>
        <w:tc>
          <w:tcPr>
            <w:tcW w:w="425" w:type="dxa"/>
            <w:vMerge/>
            <w:vAlign w:val="bottom"/>
          </w:tcPr>
          <w:p w:rsidR="0064151D" w:rsidRPr="00910759" w:rsidRDefault="0064151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bottom"/>
          </w:tcPr>
          <w:p w:rsidR="0064151D" w:rsidRPr="00910759" w:rsidRDefault="006415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gridSpan w:val="5"/>
            <w:vAlign w:val="bottom"/>
          </w:tcPr>
          <w:p w:rsidR="0064151D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68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>на поддонах, более 20 см над уровнем пола</w:t>
            </w:r>
          </w:p>
        </w:tc>
        <w:tc>
          <w:tcPr>
            <w:tcW w:w="2587" w:type="dxa"/>
            <w:gridSpan w:val="2"/>
            <w:vAlign w:val="bottom"/>
          </w:tcPr>
          <w:p w:rsidR="0064151D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5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>в транспортной таре</w:t>
            </w:r>
          </w:p>
        </w:tc>
      </w:tr>
      <w:tr w:rsidR="00226C9B" w:rsidRPr="00910759" w:rsidTr="00226C9B">
        <w:trPr>
          <w:trHeight w:val="130"/>
        </w:trPr>
        <w:tc>
          <w:tcPr>
            <w:tcW w:w="425" w:type="dxa"/>
            <w:vMerge/>
            <w:vAlign w:val="bottom"/>
          </w:tcPr>
          <w:p w:rsidR="00226C9B" w:rsidRPr="00910759" w:rsidRDefault="00226C9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bottom"/>
          </w:tcPr>
          <w:p w:rsidR="00226C9B" w:rsidRPr="00910759" w:rsidRDefault="00226C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26C9B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в штабелях</w:t>
            </w:r>
          </w:p>
        </w:tc>
        <w:tc>
          <w:tcPr>
            <w:tcW w:w="1276" w:type="dxa"/>
            <w:vAlign w:val="bottom"/>
          </w:tcPr>
          <w:p w:rsidR="00226C9B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навалом </w:t>
            </w:r>
          </w:p>
        </w:tc>
        <w:tc>
          <w:tcPr>
            <w:tcW w:w="2799" w:type="dxa"/>
            <w:gridSpan w:val="2"/>
            <w:vAlign w:val="bottom"/>
          </w:tcPr>
          <w:p w:rsidR="00226C9B" w:rsidRPr="0064151D" w:rsidRDefault="005210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0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>
              <w:rPr>
                <w:rFonts w:asciiTheme="majorHAnsi" w:hAnsiTheme="majorHAnsi" w:cstheme="majorHAnsi"/>
                <w:sz w:val="20"/>
                <w:szCs w:val="20"/>
              </w:rPr>
              <w:t xml:space="preserve"> в резервуарах / баках</w:t>
            </w:r>
          </w:p>
        </w:tc>
        <w:tc>
          <w:tcPr>
            <w:tcW w:w="2587" w:type="dxa"/>
            <w:gridSpan w:val="2"/>
            <w:vAlign w:val="bottom"/>
          </w:tcPr>
          <w:p w:rsidR="00226C9B" w:rsidRPr="0064151D" w:rsidRDefault="00226C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151D">
              <w:rPr>
                <w:rFonts w:asciiTheme="majorHAnsi" w:hAnsiTheme="majorHAnsi" w:cstheme="majorHAnsi"/>
                <w:sz w:val="20"/>
                <w:szCs w:val="20"/>
              </w:rPr>
              <w:t xml:space="preserve">Иное: 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B747D" w:rsidRPr="00910759" w:rsidTr="00FD0AAE">
        <w:trPr>
          <w:trHeight w:val="416"/>
        </w:trPr>
        <w:tc>
          <w:tcPr>
            <w:tcW w:w="425" w:type="dxa"/>
            <w:vAlign w:val="bottom"/>
          </w:tcPr>
          <w:p w:rsidR="000B747D" w:rsidRPr="00910759" w:rsidRDefault="0064151D">
            <w:r>
              <w:t>2</w:t>
            </w:r>
            <w:r w:rsidR="000B747D" w:rsidRPr="00910759">
              <w:t>.</w:t>
            </w:r>
          </w:p>
        </w:tc>
        <w:tc>
          <w:tcPr>
            <w:tcW w:w="9923" w:type="dxa"/>
            <w:gridSpan w:val="8"/>
            <w:vAlign w:val="bottom"/>
          </w:tcPr>
          <w:p w:rsidR="000B747D" w:rsidRPr="00910759" w:rsidRDefault="000B747D" w:rsidP="000B747D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Общая площадь склада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 м2.</w:t>
            </w:r>
          </w:p>
        </w:tc>
      </w:tr>
      <w:tr w:rsidR="000B747D" w:rsidRPr="00910759" w:rsidTr="00FD0AAE">
        <w:trPr>
          <w:trHeight w:val="422"/>
        </w:trPr>
        <w:tc>
          <w:tcPr>
            <w:tcW w:w="425" w:type="dxa"/>
            <w:vAlign w:val="bottom"/>
          </w:tcPr>
          <w:p w:rsidR="000B747D" w:rsidRPr="00910759" w:rsidRDefault="0064151D">
            <w:r>
              <w:t>3</w:t>
            </w:r>
            <w:r w:rsidR="000B747D" w:rsidRPr="00910759">
              <w:t>.</w:t>
            </w:r>
          </w:p>
        </w:tc>
        <w:tc>
          <w:tcPr>
            <w:tcW w:w="9923" w:type="dxa"/>
            <w:gridSpan w:val="8"/>
            <w:vAlign w:val="bottom"/>
          </w:tcPr>
          <w:p w:rsidR="000B747D" w:rsidRPr="00910759" w:rsidRDefault="000B747D" w:rsidP="000B747D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Материал стен: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, </w:t>
            </w:r>
            <w:r w:rsidR="00FD0AAE" w:rsidRPr="00910759">
              <w:rPr>
                <w:sz w:val="20"/>
                <w:szCs w:val="20"/>
              </w:rPr>
              <w:t xml:space="preserve">  </w:t>
            </w:r>
            <w:r w:rsidRPr="00910759">
              <w:rPr>
                <w:sz w:val="20"/>
                <w:szCs w:val="20"/>
              </w:rPr>
              <w:t xml:space="preserve">перекрытий: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, </w:t>
            </w:r>
            <w:r w:rsidR="00FD0AAE" w:rsidRPr="00910759">
              <w:rPr>
                <w:sz w:val="20"/>
                <w:szCs w:val="20"/>
              </w:rPr>
              <w:t xml:space="preserve">  </w:t>
            </w:r>
            <w:r w:rsidRPr="00910759">
              <w:rPr>
                <w:sz w:val="20"/>
                <w:szCs w:val="20"/>
              </w:rPr>
              <w:t xml:space="preserve">год постройки: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0B747D" w:rsidRPr="00910759" w:rsidTr="00FD0AAE">
        <w:trPr>
          <w:trHeight w:val="422"/>
        </w:trPr>
        <w:tc>
          <w:tcPr>
            <w:tcW w:w="425" w:type="dxa"/>
            <w:vAlign w:val="bottom"/>
          </w:tcPr>
          <w:p w:rsidR="000B747D" w:rsidRPr="00910759" w:rsidRDefault="0064151D">
            <w:r>
              <w:t>4</w:t>
            </w:r>
            <w:r w:rsidR="000B747D" w:rsidRPr="00910759">
              <w:t>.</w:t>
            </w:r>
          </w:p>
        </w:tc>
        <w:tc>
          <w:tcPr>
            <w:tcW w:w="9923" w:type="dxa"/>
            <w:gridSpan w:val="8"/>
            <w:vAlign w:val="bottom"/>
          </w:tcPr>
          <w:p w:rsidR="000B747D" w:rsidRPr="00910759" w:rsidRDefault="000B747D" w:rsidP="000B747D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Наличие коммуникаций:</w:t>
            </w:r>
            <w:r w:rsidRPr="00910759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685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>водоснабжение,</w:t>
            </w:r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91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 xml:space="preserve">электричество, </w:t>
            </w:r>
            <w:r w:rsidR="00FD0AAE" w:rsidRPr="0091075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-18837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>отопление,</w:t>
            </w:r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9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>вентиляция,</w:t>
            </w:r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6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</w:t>
            </w:r>
            <w:r w:rsidRPr="00910759">
              <w:rPr>
                <w:sz w:val="20"/>
                <w:szCs w:val="20"/>
              </w:rPr>
              <w:t xml:space="preserve">иное: </w:t>
            </w:r>
            <w:r w:rsidR="00FD0AAE"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D0AAE" w:rsidRPr="00910759">
              <w:rPr>
                <w:sz w:val="20"/>
                <w:szCs w:val="20"/>
              </w:rPr>
              <w:instrText xml:space="preserve"> FORMTEXT </w:instrText>
            </w:r>
            <w:r w:rsidR="00FD0AAE" w:rsidRPr="00910759">
              <w:rPr>
                <w:sz w:val="20"/>
                <w:szCs w:val="20"/>
              </w:rPr>
            </w:r>
            <w:r w:rsidR="00FD0AAE" w:rsidRPr="00910759">
              <w:rPr>
                <w:sz w:val="20"/>
                <w:szCs w:val="20"/>
              </w:rPr>
              <w:fldChar w:fldCharType="separate"/>
            </w:r>
            <w:r w:rsidR="00FD0AAE" w:rsidRPr="00910759">
              <w:rPr>
                <w:noProof/>
                <w:sz w:val="20"/>
                <w:szCs w:val="20"/>
              </w:rPr>
              <w:t> </w:t>
            </w:r>
            <w:r w:rsidR="00FD0AAE" w:rsidRPr="00910759">
              <w:rPr>
                <w:noProof/>
                <w:sz w:val="20"/>
                <w:szCs w:val="20"/>
              </w:rPr>
              <w:t> </w:t>
            </w:r>
            <w:r w:rsidR="00FD0AAE" w:rsidRPr="00910759">
              <w:rPr>
                <w:noProof/>
                <w:sz w:val="20"/>
                <w:szCs w:val="20"/>
              </w:rPr>
              <w:t> </w:t>
            </w:r>
            <w:r w:rsidR="00FD0AAE" w:rsidRPr="00910759">
              <w:rPr>
                <w:noProof/>
                <w:sz w:val="20"/>
                <w:szCs w:val="20"/>
              </w:rPr>
              <w:t> </w:t>
            </w:r>
            <w:r w:rsidR="00FD0AAE" w:rsidRPr="00910759">
              <w:rPr>
                <w:noProof/>
                <w:sz w:val="20"/>
                <w:szCs w:val="20"/>
              </w:rPr>
              <w:t> </w:t>
            </w:r>
            <w:r w:rsidR="00FD0AAE" w:rsidRPr="00910759">
              <w:rPr>
                <w:sz w:val="20"/>
                <w:szCs w:val="20"/>
              </w:rPr>
              <w:fldChar w:fldCharType="end"/>
            </w:r>
          </w:p>
        </w:tc>
      </w:tr>
      <w:tr w:rsidR="000B747D" w:rsidRPr="00910759" w:rsidTr="00AB609E">
        <w:trPr>
          <w:trHeight w:val="423"/>
        </w:trPr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B747D" w:rsidRPr="00910759" w:rsidRDefault="0064151D">
            <w:r>
              <w:t>5</w:t>
            </w:r>
            <w:r w:rsidR="00FD0AAE" w:rsidRPr="00910759">
              <w:t>.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:rsidR="000B747D" w:rsidRPr="00910759" w:rsidRDefault="00FD0AAE" w:rsidP="00FD0AA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 страхование принимается часть имеющихся на территории товаров: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0B747D" w:rsidRPr="00910759" w:rsidRDefault="003602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4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</w:t>
            </w:r>
            <w:proofErr w:type="gramStart"/>
            <w:r w:rsidR="00FD0AAE" w:rsidRPr="00910759">
              <w:rPr>
                <w:sz w:val="20"/>
                <w:szCs w:val="20"/>
              </w:rPr>
              <w:t xml:space="preserve">Да,   </w:t>
            </w:r>
            <w:proofErr w:type="gramEnd"/>
            <w:r w:rsidR="00FD0AAE"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6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AAE" w:rsidRPr="00910759">
              <w:rPr>
                <w:sz w:val="20"/>
                <w:szCs w:val="20"/>
              </w:rPr>
              <w:t xml:space="preserve"> Нет</w:t>
            </w:r>
          </w:p>
        </w:tc>
      </w:tr>
      <w:tr w:rsidR="00AB609E" w:rsidRPr="00910759" w:rsidTr="00AB609E">
        <w:trPr>
          <w:trHeight w:val="329"/>
        </w:trPr>
        <w:tc>
          <w:tcPr>
            <w:tcW w:w="425" w:type="dxa"/>
            <w:tcBorders>
              <w:bottom w:val="nil"/>
            </w:tcBorders>
            <w:vAlign w:val="bottom"/>
          </w:tcPr>
          <w:p w:rsidR="00AB609E" w:rsidRPr="00910759" w:rsidRDefault="0064151D">
            <w:r>
              <w:t>6</w:t>
            </w:r>
            <w:r w:rsidR="00AB609E" w:rsidRPr="00910759">
              <w:t>.</w:t>
            </w:r>
          </w:p>
        </w:tc>
        <w:tc>
          <w:tcPr>
            <w:tcW w:w="7939" w:type="dxa"/>
            <w:gridSpan w:val="7"/>
            <w:tcBorders>
              <w:bottom w:val="dashed" w:sz="4" w:space="0" w:color="auto"/>
              <w:right w:val="nil"/>
            </w:tcBorders>
            <w:vAlign w:val="bottom"/>
          </w:tcPr>
          <w:p w:rsidR="00AB609E" w:rsidRPr="00910759" w:rsidRDefault="00AB609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 территории страхования имеются не принадлежащие Страхователю ТМЦ: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</w:tcBorders>
            <w:vAlign w:val="bottom"/>
          </w:tcPr>
          <w:p w:rsidR="00AB609E" w:rsidRPr="00910759" w:rsidRDefault="003602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609E" w:rsidRPr="00910759">
              <w:rPr>
                <w:sz w:val="20"/>
                <w:szCs w:val="20"/>
              </w:rPr>
              <w:t xml:space="preserve"> Нет</w:t>
            </w:r>
          </w:p>
        </w:tc>
      </w:tr>
      <w:tr w:rsidR="00AB609E" w:rsidRPr="00910759" w:rsidTr="00AB609E">
        <w:trPr>
          <w:trHeight w:val="32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AB609E" w:rsidRPr="00910759" w:rsidRDefault="00AB609E"/>
        </w:tc>
        <w:tc>
          <w:tcPr>
            <w:tcW w:w="7939" w:type="dxa"/>
            <w:gridSpan w:val="7"/>
            <w:tcBorders>
              <w:top w:val="dashed" w:sz="4" w:space="0" w:color="auto"/>
              <w:right w:val="nil"/>
            </w:tcBorders>
            <w:vAlign w:val="bottom"/>
          </w:tcPr>
          <w:p w:rsidR="00AB609E" w:rsidRPr="00910759" w:rsidRDefault="003602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609E" w:rsidRPr="00910759">
              <w:rPr>
                <w:sz w:val="20"/>
                <w:szCs w:val="20"/>
              </w:rPr>
              <w:t xml:space="preserve"> Да, тех же номенклатурных групп, что и передаваемые на страхование ТМЦ: 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</w:tcBorders>
            <w:vAlign w:val="bottom"/>
          </w:tcPr>
          <w:p w:rsidR="00AB609E" w:rsidRPr="00910759" w:rsidRDefault="003602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609E" w:rsidRPr="00910759">
              <w:rPr>
                <w:sz w:val="20"/>
                <w:szCs w:val="20"/>
              </w:rPr>
              <w:t xml:space="preserve"> </w:t>
            </w:r>
            <w:proofErr w:type="gramStart"/>
            <w:r w:rsidR="00AB609E" w:rsidRPr="00910759">
              <w:rPr>
                <w:sz w:val="20"/>
                <w:szCs w:val="20"/>
              </w:rPr>
              <w:t xml:space="preserve">Да,   </w:t>
            </w:r>
            <w:proofErr w:type="gramEnd"/>
            <w:r w:rsidR="00AB609E"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178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6A2"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609E" w:rsidRPr="00910759">
              <w:rPr>
                <w:sz w:val="20"/>
                <w:szCs w:val="20"/>
              </w:rPr>
              <w:t xml:space="preserve"> Иных</w:t>
            </w:r>
          </w:p>
        </w:tc>
      </w:tr>
      <w:tr w:rsidR="00FD0AAE" w:rsidRPr="00910759" w:rsidTr="00AB609E">
        <w:trPr>
          <w:trHeight w:val="412"/>
        </w:trPr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D0AAE" w:rsidRPr="00910759" w:rsidRDefault="0064151D">
            <w:r>
              <w:t>7</w:t>
            </w:r>
            <w:r w:rsidR="00FD0AAE" w:rsidRPr="00910759">
              <w:t>.</w:t>
            </w:r>
          </w:p>
        </w:tc>
        <w:tc>
          <w:tcPr>
            <w:tcW w:w="9923" w:type="dxa"/>
            <w:gridSpan w:val="8"/>
            <w:vAlign w:val="bottom"/>
          </w:tcPr>
          <w:p w:rsidR="00FD0AAE" w:rsidRPr="00910759" w:rsidRDefault="00FD0AA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Система </w:t>
            </w:r>
            <w:proofErr w:type="spellStart"/>
            <w:r w:rsidR="00AB609E" w:rsidRPr="00910759">
              <w:rPr>
                <w:sz w:val="20"/>
                <w:szCs w:val="20"/>
              </w:rPr>
              <w:t>логистич</w:t>
            </w:r>
            <w:proofErr w:type="spellEnd"/>
            <w:r w:rsidR="00AB609E" w:rsidRPr="00910759">
              <w:rPr>
                <w:sz w:val="20"/>
                <w:szCs w:val="20"/>
              </w:rPr>
              <w:t xml:space="preserve">. </w:t>
            </w:r>
            <w:r w:rsidRPr="00910759">
              <w:rPr>
                <w:sz w:val="20"/>
                <w:szCs w:val="20"/>
              </w:rPr>
              <w:t xml:space="preserve">учета: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="00AB609E" w:rsidRPr="00910759">
              <w:rPr>
                <w:sz w:val="20"/>
                <w:szCs w:val="20"/>
              </w:rPr>
              <w:t xml:space="preserve">. </w:t>
            </w:r>
            <w:r w:rsidRPr="00910759">
              <w:rPr>
                <w:sz w:val="20"/>
                <w:szCs w:val="20"/>
              </w:rPr>
              <w:t xml:space="preserve">Скорость отражения движения ТМЦ в системе учета: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 дней. </w:t>
            </w:r>
          </w:p>
        </w:tc>
      </w:tr>
      <w:tr w:rsidR="00AB609E" w:rsidRPr="00910759" w:rsidTr="000A2FA0">
        <w:trPr>
          <w:trHeight w:val="398"/>
        </w:trPr>
        <w:tc>
          <w:tcPr>
            <w:tcW w:w="10348" w:type="dxa"/>
            <w:gridSpan w:val="9"/>
            <w:shd w:val="clear" w:color="auto" w:fill="B4C6E7" w:themeFill="accent1" w:themeFillTint="66"/>
            <w:vAlign w:val="bottom"/>
          </w:tcPr>
          <w:p w:rsidR="00AB609E" w:rsidRPr="00910759" w:rsidRDefault="00AB609E">
            <w:pPr>
              <w:rPr>
                <w:sz w:val="32"/>
                <w:szCs w:val="32"/>
              </w:rPr>
            </w:pPr>
            <w:r w:rsidRPr="00910759">
              <w:rPr>
                <w:rStyle w:val="a6"/>
                <w:sz w:val="32"/>
                <w:szCs w:val="32"/>
              </w:rPr>
              <w:t>Укажите тип и наименование товара и упаковки:</w:t>
            </w:r>
          </w:p>
        </w:tc>
      </w:tr>
      <w:tr w:rsidR="0064151D" w:rsidRPr="00910759" w:rsidTr="00521032">
        <w:trPr>
          <w:trHeight w:val="427"/>
        </w:trPr>
        <w:tc>
          <w:tcPr>
            <w:tcW w:w="3403" w:type="dxa"/>
            <w:gridSpan w:val="3"/>
            <w:vAlign w:val="bottom"/>
          </w:tcPr>
          <w:p w:rsidR="00AB609E" w:rsidRPr="00910759" w:rsidRDefault="00AB609E">
            <w:pPr>
              <w:rPr>
                <w:i/>
              </w:rPr>
            </w:pPr>
            <w:r w:rsidRPr="00910759">
              <w:rPr>
                <w:i/>
              </w:rPr>
              <w:t>Товар, марка, наименование</w:t>
            </w:r>
          </w:p>
        </w:tc>
        <w:tc>
          <w:tcPr>
            <w:tcW w:w="1701" w:type="dxa"/>
            <w:gridSpan w:val="3"/>
            <w:vAlign w:val="bottom"/>
          </w:tcPr>
          <w:p w:rsidR="00AB609E" w:rsidRPr="00910759" w:rsidRDefault="00AB609E">
            <w:pPr>
              <w:rPr>
                <w:i/>
              </w:rPr>
            </w:pPr>
            <w:r w:rsidRPr="00910759">
              <w:rPr>
                <w:i/>
              </w:rPr>
              <w:t>Объем/кол-во</w:t>
            </w:r>
          </w:p>
        </w:tc>
        <w:tc>
          <w:tcPr>
            <w:tcW w:w="2657" w:type="dxa"/>
            <w:vAlign w:val="bottom"/>
          </w:tcPr>
          <w:p w:rsidR="00AB609E" w:rsidRPr="00910759" w:rsidRDefault="00AB609E">
            <w:pPr>
              <w:rPr>
                <w:i/>
              </w:rPr>
            </w:pPr>
            <w:r w:rsidRPr="00910759">
              <w:rPr>
                <w:i/>
              </w:rPr>
              <w:t xml:space="preserve">Вид упаковки (У1, У2 </w:t>
            </w:r>
            <w:proofErr w:type="gramStart"/>
            <w:r w:rsidRPr="00910759">
              <w:rPr>
                <w:i/>
              </w:rPr>
              <w:t>…)*</w:t>
            </w:r>
            <w:proofErr w:type="gramEnd"/>
          </w:p>
        </w:tc>
        <w:tc>
          <w:tcPr>
            <w:tcW w:w="2587" w:type="dxa"/>
            <w:gridSpan w:val="2"/>
            <w:vAlign w:val="bottom"/>
          </w:tcPr>
          <w:p w:rsidR="00AB609E" w:rsidRPr="00910759" w:rsidRDefault="00AB609E">
            <w:pPr>
              <w:rPr>
                <w:i/>
              </w:rPr>
            </w:pPr>
            <w:bookmarkStart w:id="1" w:name="_GoBack"/>
            <w:bookmarkEnd w:id="1"/>
            <w:r w:rsidRPr="00910759">
              <w:rPr>
                <w:i/>
              </w:rPr>
              <w:t>Страховая сумма</w:t>
            </w:r>
          </w:p>
        </w:tc>
      </w:tr>
      <w:tr w:rsidR="0064151D" w:rsidRPr="00910759" w:rsidTr="00521032">
        <w:trPr>
          <w:trHeight w:val="230"/>
        </w:trPr>
        <w:tc>
          <w:tcPr>
            <w:tcW w:w="425" w:type="dxa"/>
            <w:vAlign w:val="bottom"/>
          </w:tcPr>
          <w:p w:rsidR="000A2FA0" w:rsidRPr="00910759" w:rsidRDefault="000A2FA0" w:rsidP="000A2FA0">
            <w:pPr>
              <w:rPr>
                <w:i/>
              </w:rPr>
            </w:pPr>
            <w:r w:rsidRPr="00910759">
              <w:rPr>
                <w:i/>
              </w:rPr>
              <w:t>1.</w:t>
            </w:r>
          </w:p>
        </w:tc>
        <w:tc>
          <w:tcPr>
            <w:tcW w:w="2978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521032">
        <w:trPr>
          <w:trHeight w:val="235"/>
        </w:trPr>
        <w:tc>
          <w:tcPr>
            <w:tcW w:w="425" w:type="dxa"/>
            <w:vAlign w:val="bottom"/>
          </w:tcPr>
          <w:p w:rsidR="000A2FA0" w:rsidRPr="00910759" w:rsidRDefault="000A2FA0" w:rsidP="000A2FA0">
            <w:pPr>
              <w:rPr>
                <w:i/>
              </w:rPr>
            </w:pPr>
            <w:r w:rsidRPr="00910759">
              <w:rPr>
                <w:i/>
              </w:rPr>
              <w:t>2.</w:t>
            </w:r>
          </w:p>
        </w:tc>
        <w:tc>
          <w:tcPr>
            <w:tcW w:w="2978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521032">
        <w:trPr>
          <w:trHeight w:val="239"/>
        </w:trPr>
        <w:tc>
          <w:tcPr>
            <w:tcW w:w="425" w:type="dxa"/>
            <w:vAlign w:val="bottom"/>
          </w:tcPr>
          <w:p w:rsidR="000A2FA0" w:rsidRPr="00910759" w:rsidRDefault="000A2FA0" w:rsidP="000A2FA0">
            <w:pPr>
              <w:rPr>
                <w:i/>
              </w:rPr>
            </w:pPr>
            <w:r w:rsidRPr="00910759">
              <w:rPr>
                <w:i/>
              </w:rPr>
              <w:t>3.</w:t>
            </w:r>
          </w:p>
        </w:tc>
        <w:tc>
          <w:tcPr>
            <w:tcW w:w="2978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521032">
        <w:trPr>
          <w:trHeight w:val="243"/>
        </w:trPr>
        <w:tc>
          <w:tcPr>
            <w:tcW w:w="425" w:type="dxa"/>
            <w:vAlign w:val="bottom"/>
          </w:tcPr>
          <w:p w:rsidR="000A2FA0" w:rsidRPr="00910759" w:rsidRDefault="000A2FA0" w:rsidP="000A2FA0">
            <w:pPr>
              <w:rPr>
                <w:i/>
              </w:rPr>
            </w:pPr>
            <w:r w:rsidRPr="00910759">
              <w:rPr>
                <w:i/>
              </w:rPr>
              <w:t>4.</w:t>
            </w:r>
          </w:p>
        </w:tc>
        <w:tc>
          <w:tcPr>
            <w:tcW w:w="2978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  <w:gridSpan w:val="2"/>
          </w:tcPr>
          <w:p w:rsidR="000A2FA0" w:rsidRPr="00910759" w:rsidRDefault="000A2FA0" w:rsidP="000A2FA0"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</w:tbl>
    <w:p w:rsidR="009856C1" w:rsidRDefault="009856C1" w:rsidP="005B2188"/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283"/>
        <w:gridCol w:w="1276"/>
        <w:gridCol w:w="424"/>
        <w:gridCol w:w="2375"/>
        <w:gridCol w:w="319"/>
        <w:gridCol w:w="284"/>
        <w:gridCol w:w="1984"/>
      </w:tblGrid>
      <w:tr w:rsidR="008D06A2" w:rsidTr="003F7DD2">
        <w:tc>
          <w:tcPr>
            <w:tcW w:w="10348" w:type="dxa"/>
            <w:gridSpan w:val="10"/>
            <w:shd w:val="clear" w:color="auto" w:fill="B4C6E7" w:themeFill="accent1" w:themeFillTint="66"/>
          </w:tcPr>
          <w:p w:rsidR="008D06A2" w:rsidRPr="000A2FA0" w:rsidRDefault="008D06A2" w:rsidP="003F7DD2">
            <w:pPr>
              <w:rPr>
                <w:rStyle w:val="a6"/>
                <w:sz w:val="48"/>
                <w:szCs w:val="48"/>
                <w:lang w:val="en-US"/>
              </w:rPr>
            </w:pPr>
            <w:r w:rsidRPr="000A2FA0">
              <w:rPr>
                <w:rStyle w:val="a6"/>
                <w:sz w:val="48"/>
                <w:szCs w:val="48"/>
              </w:rPr>
              <w:t>Склады. Приложение к Заявлению</w:t>
            </w:r>
            <w:r>
              <w:rPr>
                <w:rStyle w:val="a6"/>
                <w:sz w:val="48"/>
                <w:szCs w:val="48"/>
              </w:rPr>
              <w:t xml:space="preserve"> №</w:t>
            </w:r>
            <w:r w:rsidRPr="00AB609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B609E">
              <w:rPr>
                <w:sz w:val="20"/>
                <w:szCs w:val="20"/>
              </w:rPr>
              <w:instrText xml:space="preserve"> FORMTEXT </w:instrText>
            </w:r>
            <w:r w:rsidRPr="00AB609E">
              <w:rPr>
                <w:sz w:val="20"/>
                <w:szCs w:val="20"/>
              </w:rPr>
            </w:r>
            <w:r w:rsidRPr="00AB609E">
              <w:rPr>
                <w:sz w:val="20"/>
                <w:szCs w:val="20"/>
              </w:rPr>
              <w:fldChar w:fldCharType="separate"/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sz w:val="20"/>
                <w:szCs w:val="20"/>
              </w:rPr>
              <w:fldChar w:fldCharType="end"/>
            </w:r>
            <w:r w:rsidRPr="000A2FA0">
              <w:rPr>
                <w:rStyle w:val="a6"/>
                <w:sz w:val="48"/>
                <w:szCs w:val="48"/>
              </w:rPr>
              <w:t>.</w:t>
            </w:r>
          </w:p>
        </w:tc>
      </w:tr>
      <w:tr w:rsidR="0064151D" w:rsidTr="009E651E">
        <w:trPr>
          <w:trHeight w:val="375"/>
        </w:trPr>
        <w:tc>
          <w:tcPr>
            <w:tcW w:w="10348" w:type="dxa"/>
            <w:gridSpan w:val="10"/>
            <w:vAlign w:val="bottom"/>
          </w:tcPr>
          <w:p w:rsidR="0064151D" w:rsidRPr="00AB609E" w:rsidRDefault="0064151D" w:rsidP="009E651E">
            <w:pPr>
              <w:rPr>
                <w:rStyle w:val="a6"/>
                <w:sz w:val="20"/>
                <w:szCs w:val="20"/>
              </w:rPr>
            </w:pPr>
            <w:r w:rsidRPr="00AB609E">
              <w:rPr>
                <w:sz w:val="20"/>
                <w:szCs w:val="20"/>
              </w:rPr>
              <w:t>Территория страхования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AB609E">
              <w:rPr>
                <w:sz w:val="20"/>
                <w:szCs w:val="20"/>
              </w:rPr>
              <w:t xml:space="preserve">: </w:t>
            </w:r>
            <w:r w:rsidRPr="00AB609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B609E">
              <w:rPr>
                <w:sz w:val="20"/>
                <w:szCs w:val="20"/>
              </w:rPr>
              <w:instrText xml:space="preserve"> FORMTEXT </w:instrText>
            </w:r>
            <w:r w:rsidRPr="00AB609E">
              <w:rPr>
                <w:sz w:val="20"/>
                <w:szCs w:val="20"/>
              </w:rPr>
            </w:r>
            <w:r w:rsidRPr="00AB609E">
              <w:rPr>
                <w:sz w:val="20"/>
                <w:szCs w:val="20"/>
              </w:rPr>
              <w:fldChar w:fldCharType="separate"/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noProof/>
                <w:sz w:val="20"/>
                <w:szCs w:val="20"/>
              </w:rPr>
              <w:t> </w:t>
            </w:r>
            <w:r w:rsidRPr="00AB609E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9E651E">
        <w:trPr>
          <w:trHeight w:val="130"/>
        </w:trPr>
        <w:tc>
          <w:tcPr>
            <w:tcW w:w="425" w:type="dxa"/>
            <w:vMerge w:val="restart"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vAlign w:val="bottom"/>
          </w:tcPr>
          <w:p w:rsidR="0064151D" w:rsidRDefault="0064151D" w:rsidP="009E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хранения запасов товаров</w:t>
            </w:r>
          </w:p>
          <w:p w:rsidR="0064151D" w:rsidRPr="00910759" w:rsidRDefault="0064151D" w:rsidP="009E651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gridSpan w:val="5"/>
            <w:vAlign w:val="bottom"/>
          </w:tcPr>
          <w:p w:rsidR="0064151D" w:rsidRPr="0064151D" w:rsidRDefault="0064151D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Максимальная высота складирования (от уровня пола) 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4151D">
              <w:rPr>
                <w:rFonts w:asciiTheme="majorHAnsi" w:hAnsiTheme="majorHAnsi" w:cstheme="majorHAnsi"/>
                <w:sz w:val="20"/>
                <w:szCs w:val="20"/>
              </w:rPr>
              <w:t>м.</w:t>
            </w:r>
          </w:p>
        </w:tc>
        <w:tc>
          <w:tcPr>
            <w:tcW w:w="2587" w:type="dxa"/>
            <w:gridSpan w:val="3"/>
            <w:vAlign w:val="bottom"/>
          </w:tcPr>
          <w:p w:rsidR="0064151D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58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>на голом полу</w:t>
            </w:r>
          </w:p>
        </w:tc>
      </w:tr>
      <w:tr w:rsidR="0064151D" w:rsidRPr="00910759" w:rsidTr="009E651E">
        <w:trPr>
          <w:trHeight w:val="130"/>
        </w:trPr>
        <w:tc>
          <w:tcPr>
            <w:tcW w:w="425" w:type="dxa"/>
            <w:vMerge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gridSpan w:val="5"/>
            <w:vAlign w:val="bottom"/>
          </w:tcPr>
          <w:p w:rsidR="0064151D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98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на поддонах, более 20 см над уровнем пола</w:t>
            </w:r>
          </w:p>
        </w:tc>
        <w:tc>
          <w:tcPr>
            <w:tcW w:w="2587" w:type="dxa"/>
            <w:gridSpan w:val="3"/>
            <w:vAlign w:val="bottom"/>
          </w:tcPr>
          <w:p w:rsidR="0064151D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01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51D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в транспортной таре</w:t>
            </w:r>
          </w:p>
        </w:tc>
      </w:tr>
      <w:tr w:rsidR="00226C9B" w:rsidRPr="00910759" w:rsidTr="00226C9B">
        <w:trPr>
          <w:trHeight w:val="130"/>
        </w:trPr>
        <w:tc>
          <w:tcPr>
            <w:tcW w:w="425" w:type="dxa"/>
            <w:vMerge/>
            <w:vAlign w:val="bottom"/>
          </w:tcPr>
          <w:p w:rsidR="00226C9B" w:rsidRPr="00910759" w:rsidRDefault="00226C9B" w:rsidP="009E651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bottom"/>
          </w:tcPr>
          <w:p w:rsidR="00226C9B" w:rsidRPr="00910759" w:rsidRDefault="00226C9B" w:rsidP="009E65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26C9B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05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в штабелях</w:t>
            </w:r>
          </w:p>
        </w:tc>
        <w:tc>
          <w:tcPr>
            <w:tcW w:w="1276" w:type="dxa"/>
            <w:vAlign w:val="bottom"/>
          </w:tcPr>
          <w:p w:rsidR="00226C9B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2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 w:rsidRPr="0064151D">
              <w:rPr>
                <w:rFonts w:asciiTheme="majorHAnsi" w:hAnsiTheme="majorHAnsi" w:cstheme="majorHAnsi"/>
                <w:sz w:val="18"/>
                <w:szCs w:val="18"/>
              </w:rPr>
              <w:t xml:space="preserve"> навалом </w:t>
            </w:r>
          </w:p>
        </w:tc>
        <w:tc>
          <w:tcPr>
            <w:tcW w:w="2799" w:type="dxa"/>
            <w:gridSpan w:val="2"/>
            <w:vAlign w:val="bottom"/>
          </w:tcPr>
          <w:p w:rsidR="00226C9B" w:rsidRPr="0064151D" w:rsidRDefault="00521032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1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C9B">
              <w:rPr>
                <w:rFonts w:asciiTheme="majorHAnsi" w:hAnsiTheme="majorHAnsi" w:cstheme="majorHAnsi"/>
                <w:sz w:val="20"/>
                <w:szCs w:val="20"/>
              </w:rPr>
              <w:t xml:space="preserve"> в резервуарах / баках</w:t>
            </w:r>
          </w:p>
        </w:tc>
        <w:tc>
          <w:tcPr>
            <w:tcW w:w="2587" w:type="dxa"/>
            <w:gridSpan w:val="3"/>
            <w:vAlign w:val="bottom"/>
          </w:tcPr>
          <w:p w:rsidR="00226C9B" w:rsidRPr="0064151D" w:rsidRDefault="00226C9B" w:rsidP="009E65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4151D">
              <w:rPr>
                <w:rFonts w:asciiTheme="majorHAnsi" w:hAnsiTheme="majorHAnsi" w:cstheme="majorHAnsi"/>
                <w:sz w:val="20"/>
                <w:szCs w:val="20"/>
              </w:rPr>
              <w:t xml:space="preserve">Иное: </w:t>
            </w:r>
          </w:p>
        </w:tc>
      </w:tr>
      <w:tr w:rsidR="0064151D" w:rsidRPr="00910759" w:rsidTr="009E651E">
        <w:trPr>
          <w:trHeight w:val="416"/>
        </w:trPr>
        <w:tc>
          <w:tcPr>
            <w:tcW w:w="425" w:type="dxa"/>
            <w:vAlign w:val="bottom"/>
          </w:tcPr>
          <w:p w:rsidR="0064151D" w:rsidRPr="00910759" w:rsidRDefault="0064151D" w:rsidP="009E651E">
            <w:r>
              <w:t>2</w:t>
            </w:r>
            <w:r w:rsidRPr="00910759">
              <w:t>.</w:t>
            </w:r>
          </w:p>
        </w:tc>
        <w:tc>
          <w:tcPr>
            <w:tcW w:w="9923" w:type="dxa"/>
            <w:gridSpan w:val="9"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Общая площадь склада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 м2.</w:t>
            </w:r>
          </w:p>
        </w:tc>
      </w:tr>
      <w:tr w:rsidR="0064151D" w:rsidRPr="00910759" w:rsidTr="009E651E">
        <w:trPr>
          <w:trHeight w:val="422"/>
        </w:trPr>
        <w:tc>
          <w:tcPr>
            <w:tcW w:w="425" w:type="dxa"/>
            <w:vAlign w:val="bottom"/>
          </w:tcPr>
          <w:p w:rsidR="0064151D" w:rsidRPr="00910759" w:rsidRDefault="0064151D" w:rsidP="009E651E">
            <w:r>
              <w:t>3</w:t>
            </w:r>
            <w:r w:rsidRPr="00910759">
              <w:t>.</w:t>
            </w:r>
          </w:p>
        </w:tc>
        <w:tc>
          <w:tcPr>
            <w:tcW w:w="9923" w:type="dxa"/>
            <w:gridSpan w:val="9"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Материал стен: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,   перекрытий: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,   год постройки: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9E651E">
        <w:trPr>
          <w:trHeight w:val="422"/>
        </w:trPr>
        <w:tc>
          <w:tcPr>
            <w:tcW w:w="425" w:type="dxa"/>
            <w:vAlign w:val="bottom"/>
          </w:tcPr>
          <w:p w:rsidR="0064151D" w:rsidRPr="00910759" w:rsidRDefault="0064151D" w:rsidP="009E651E">
            <w:r>
              <w:t>4</w:t>
            </w:r>
            <w:r w:rsidRPr="00910759">
              <w:t>.</w:t>
            </w:r>
          </w:p>
        </w:tc>
        <w:tc>
          <w:tcPr>
            <w:tcW w:w="9923" w:type="dxa"/>
            <w:gridSpan w:val="9"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Наличие коммуникаций:</w:t>
            </w:r>
            <w:r w:rsidRPr="00910759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6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водоснабжение,  </w:t>
            </w:r>
            <w:sdt>
              <w:sdtPr>
                <w:rPr>
                  <w:sz w:val="20"/>
                  <w:szCs w:val="20"/>
                </w:rPr>
                <w:id w:val="-7061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электричество, </w:t>
            </w:r>
            <w:r w:rsidRPr="0091075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869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отопление,  </w:t>
            </w:r>
            <w:sdt>
              <w:sdtPr>
                <w:rPr>
                  <w:sz w:val="20"/>
                  <w:szCs w:val="20"/>
                </w:rPr>
                <w:id w:val="-20966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вентиляция,  </w:t>
            </w:r>
            <w:sdt>
              <w:sdtPr>
                <w:rPr>
                  <w:sz w:val="20"/>
                  <w:szCs w:val="20"/>
                </w:rPr>
                <w:id w:val="200762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иное: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</w:p>
        </w:tc>
      </w:tr>
      <w:tr w:rsidR="0064151D" w:rsidRPr="00910759" w:rsidTr="009E651E">
        <w:trPr>
          <w:trHeight w:val="423"/>
        </w:trPr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4151D" w:rsidRPr="00910759" w:rsidRDefault="0064151D" w:rsidP="009E651E">
            <w:r>
              <w:t>5</w:t>
            </w:r>
            <w:r w:rsidRPr="00910759">
              <w:t>.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  <w:right w:val="nil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 страхование принимается часть имеющихся на территории товаров: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1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</w:t>
            </w:r>
            <w:proofErr w:type="gramStart"/>
            <w:r w:rsidRPr="00910759">
              <w:rPr>
                <w:sz w:val="20"/>
                <w:szCs w:val="20"/>
              </w:rPr>
              <w:t xml:space="preserve">Да,   </w:t>
            </w:r>
            <w:proofErr w:type="gramEnd"/>
            <w:r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59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Нет</w:t>
            </w:r>
          </w:p>
        </w:tc>
      </w:tr>
      <w:tr w:rsidR="0064151D" w:rsidRPr="00910759" w:rsidTr="009E651E">
        <w:trPr>
          <w:trHeight w:val="329"/>
        </w:trPr>
        <w:tc>
          <w:tcPr>
            <w:tcW w:w="425" w:type="dxa"/>
            <w:tcBorders>
              <w:bottom w:val="nil"/>
            </w:tcBorders>
            <w:vAlign w:val="bottom"/>
          </w:tcPr>
          <w:p w:rsidR="0064151D" w:rsidRPr="00910759" w:rsidRDefault="0064151D" w:rsidP="009E651E">
            <w:r>
              <w:t>6</w:t>
            </w:r>
            <w:r w:rsidRPr="00910759">
              <w:t>.</w:t>
            </w:r>
          </w:p>
        </w:tc>
        <w:tc>
          <w:tcPr>
            <w:tcW w:w="7939" w:type="dxa"/>
            <w:gridSpan w:val="8"/>
            <w:tcBorders>
              <w:bottom w:val="dashed" w:sz="4" w:space="0" w:color="auto"/>
              <w:right w:val="nil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>На территории страхования имеются не принадлежащие Страхователю ТМЦ: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2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Нет</w:t>
            </w:r>
          </w:p>
        </w:tc>
      </w:tr>
      <w:tr w:rsidR="0064151D" w:rsidRPr="00910759" w:rsidTr="009E651E">
        <w:trPr>
          <w:trHeight w:val="32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64151D" w:rsidRPr="00910759" w:rsidRDefault="0064151D" w:rsidP="009E651E"/>
        </w:tc>
        <w:tc>
          <w:tcPr>
            <w:tcW w:w="7939" w:type="dxa"/>
            <w:gridSpan w:val="8"/>
            <w:tcBorders>
              <w:top w:val="dashed" w:sz="4" w:space="0" w:color="auto"/>
              <w:right w:val="nil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58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Да, тех же номенклатурных групп, что и передаваемые на страхование ТМЦ: 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</w:tcBorders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387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</w:t>
            </w:r>
            <w:proofErr w:type="gramStart"/>
            <w:r w:rsidRPr="00910759">
              <w:rPr>
                <w:sz w:val="20"/>
                <w:szCs w:val="20"/>
              </w:rPr>
              <w:t xml:space="preserve">Да,   </w:t>
            </w:r>
            <w:proofErr w:type="gramEnd"/>
            <w:r w:rsidRPr="009107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1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7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10759">
              <w:rPr>
                <w:sz w:val="20"/>
                <w:szCs w:val="20"/>
              </w:rPr>
              <w:t xml:space="preserve"> Иных</w:t>
            </w:r>
          </w:p>
        </w:tc>
      </w:tr>
      <w:tr w:rsidR="0064151D" w:rsidRPr="00910759" w:rsidTr="009E651E">
        <w:trPr>
          <w:trHeight w:val="412"/>
        </w:trPr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4151D" w:rsidRPr="00910759" w:rsidRDefault="0064151D" w:rsidP="009E651E">
            <w:r>
              <w:t>7</w:t>
            </w:r>
            <w:r w:rsidRPr="00910759">
              <w:t>.</w:t>
            </w:r>
          </w:p>
        </w:tc>
        <w:tc>
          <w:tcPr>
            <w:tcW w:w="9923" w:type="dxa"/>
            <w:gridSpan w:val="9"/>
            <w:vAlign w:val="bottom"/>
          </w:tcPr>
          <w:p w:rsidR="0064151D" w:rsidRPr="00910759" w:rsidRDefault="0064151D" w:rsidP="009E651E">
            <w:pPr>
              <w:rPr>
                <w:sz w:val="20"/>
                <w:szCs w:val="20"/>
              </w:rPr>
            </w:pPr>
            <w:r w:rsidRPr="00910759">
              <w:rPr>
                <w:sz w:val="20"/>
                <w:szCs w:val="20"/>
              </w:rPr>
              <w:t xml:space="preserve">Система </w:t>
            </w:r>
            <w:proofErr w:type="spellStart"/>
            <w:r w:rsidRPr="00910759">
              <w:rPr>
                <w:sz w:val="20"/>
                <w:szCs w:val="20"/>
              </w:rPr>
              <w:t>логистич</w:t>
            </w:r>
            <w:proofErr w:type="spellEnd"/>
            <w:r w:rsidRPr="00910759">
              <w:rPr>
                <w:sz w:val="20"/>
                <w:szCs w:val="20"/>
              </w:rPr>
              <w:t xml:space="preserve">. учета: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. Скорость отражения движения ТМЦ в системе учета: </w:t>
            </w:r>
            <w:r w:rsidRPr="0091075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10759">
              <w:rPr>
                <w:sz w:val="20"/>
                <w:szCs w:val="20"/>
              </w:rPr>
              <w:instrText xml:space="preserve"> FORMTEXT </w:instrText>
            </w:r>
            <w:r w:rsidRPr="00910759">
              <w:rPr>
                <w:sz w:val="20"/>
                <w:szCs w:val="20"/>
              </w:rPr>
            </w:r>
            <w:r w:rsidRPr="00910759">
              <w:rPr>
                <w:sz w:val="20"/>
                <w:szCs w:val="20"/>
              </w:rPr>
              <w:fldChar w:fldCharType="separate"/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noProof/>
                <w:sz w:val="20"/>
                <w:szCs w:val="20"/>
              </w:rPr>
              <w:t> </w:t>
            </w:r>
            <w:r w:rsidRPr="00910759">
              <w:rPr>
                <w:sz w:val="20"/>
                <w:szCs w:val="20"/>
              </w:rPr>
              <w:fldChar w:fldCharType="end"/>
            </w:r>
            <w:r w:rsidRPr="00910759">
              <w:rPr>
                <w:sz w:val="20"/>
                <w:szCs w:val="20"/>
              </w:rPr>
              <w:t xml:space="preserve"> дней. </w:t>
            </w:r>
          </w:p>
        </w:tc>
      </w:tr>
      <w:tr w:rsidR="008D06A2" w:rsidTr="003F7DD2">
        <w:trPr>
          <w:trHeight w:val="398"/>
        </w:trPr>
        <w:tc>
          <w:tcPr>
            <w:tcW w:w="10348" w:type="dxa"/>
            <w:gridSpan w:val="10"/>
            <w:shd w:val="clear" w:color="auto" w:fill="B4C6E7" w:themeFill="accent1" w:themeFillTint="66"/>
            <w:vAlign w:val="bottom"/>
          </w:tcPr>
          <w:p w:rsidR="008D06A2" w:rsidRPr="00AB609E" w:rsidRDefault="008D06A2" w:rsidP="003F7DD2">
            <w:pPr>
              <w:rPr>
                <w:sz w:val="32"/>
                <w:szCs w:val="32"/>
              </w:rPr>
            </w:pPr>
            <w:r w:rsidRPr="00AB609E">
              <w:rPr>
                <w:rStyle w:val="a6"/>
                <w:sz w:val="32"/>
                <w:szCs w:val="32"/>
              </w:rPr>
              <w:t>Укажите тип и наименование товара и упаковки:</w:t>
            </w:r>
          </w:p>
        </w:tc>
      </w:tr>
      <w:tr w:rsidR="008D06A2" w:rsidTr="003F7DD2">
        <w:trPr>
          <w:trHeight w:val="427"/>
        </w:trPr>
        <w:tc>
          <w:tcPr>
            <w:tcW w:w="3403" w:type="dxa"/>
            <w:gridSpan w:val="3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 w:rsidRPr="00AB609E">
              <w:rPr>
                <w:i/>
              </w:rPr>
              <w:t>Товар, марка, наименование</w:t>
            </w:r>
          </w:p>
        </w:tc>
        <w:tc>
          <w:tcPr>
            <w:tcW w:w="1983" w:type="dxa"/>
            <w:gridSpan w:val="3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 w:rsidRPr="00AB609E">
              <w:rPr>
                <w:i/>
              </w:rPr>
              <w:t>Объем/кол-во</w:t>
            </w:r>
          </w:p>
        </w:tc>
        <w:tc>
          <w:tcPr>
            <w:tcW w:w="2694" w:type="dxa"/>
            <w:gridSpan w:val="2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 w:rsidRPr="00AB609E">
              <w:rPr>
                <w:i/>
              </w:rPr>
              <w:t xml:space="preserve">Вид упаковки (У1, У2 </w:t>
            </w:r>
            <w:proofErr w:type="gramStart"/>
            <w:r w:rsidRPr="00AB609E">
              <w:rPr>
                <w:i/>
              </w:rPr>
              <w:t>…)*</w:t>
            </w:r>
            <w:proofErr w:type="gramEnd"/>
          </w:p>
        </w:tc>
        <w:tc>
          <w:tcPr>
            <w:tcW w:w="2268" w:type="dxa"/>
            <w:gridSpan w:val="2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 w:rsidRPr="00AB609E">
              <w:rPr>
                <w:i/>
              </w:rPr>
              <w:t>Страховая сумма</w:t>
            </w:r>
          </w:p>
        </w:tc>
      </w:tr>
      <w:tr w:rsidR="008D06A2" w:rsidTr="003F7DD2">
        <w:trPr>
          <w:trHeight w:val="230"/>
        </w:trPr>
        <w:tc>
          <w:tcPr>
            <w:tcW w:w="425" w:type="dxa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97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3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</w:tr>
      <w:tr w:rsidR="008D06A2" w:rsidTr="003F7DD2">
        <w:trPr>
          <w:trHeight w:val="235"/>
        </w:trPr>
        <w:tc>
          <w:tcPr>
            <w:tcW w:w="425" w:type="dxa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97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3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</w:tr>
      <w:tr w:rsidR="008D06A2" w:rsidTr="003F7DD2">
        <w:trPr>
          <w:trHeight w:val="239"/>
        </w:trPr>
        <w:tc>
          <w:tcPr>
            <w:tcW w:w="425" w:type="dxa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97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3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</w:tr>
      <w:tr w:rsidR="008D06A2" w:rsidTr="003F7DD2">
        <w:trPr>
          <w:trHeight w:val="243"/>
        </w:trPr>
        <w:tc>
          <w:tcPr>
            <w:tcW w:w="425" w:type="dxa"/>
            <w:vAlign w:val="bottom"/>
          </w:tcPr>
          <w:p w:rsidR="008D06A2" w:rsidRPr="00AB609E" w:rsidRDefault="008D06A2" w:rsidP="003F7DD2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97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3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8D06A2" w:rsidRDefault="008D06A2" w:rsidP="003F7DD2">
            <w:r w:rsidRPr="00997286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97286">
              <w:rPr>
                <w:sz w:val="20"/>
                <w:szCs w:val="20"/>
              </w:rPr>
              <w:instrText xml:space="preserve"> FORMTEXT </w:instrText>
            </w:r>
            <w:r w:rsidRPr="00997286">
              <w:rPr>
                <w:sz w:val="20"/>
                <w:szCs w:val="20"/>
              </w:rPr>
            </w:r>
            <w:r w:rsidRPr="00997286">
              <w:rPr>
                <w:sz w:val="20"/>
                <w:szCs w:val="20"/>
              </w:rPr>
              <w:fldChar w:fldCharType="separate"/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noProof/>
                <w:sz w:val="20"/>
                <w:szCs w:val="20"/>
              </w:rPr>
              <w:t> </w:t>
            </w:r>
            <w:r w:rsidRPr="00997286">
              <w:rPr>
                <w:sz w:val="20"/>
                <w:szCs w:val="20"/>
              </w:rPr>
              <w:fldChar w:fldCharType="end"/>
            </w:r>
          </w:p>
        </w:tc>
      </w:tr>
    </w:tbl>
    <w:p w:rsidR="000A2FA0" w:rsidRDefault="000A2FA0" w:rsidP="005B21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188" w:rsidTr="005B2188">
        <w:tc>
          <w:tcPr>
            <w:tcW w:w="4672" w:type="dxa"/>
          </w:tcPr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color w:val="2F5496" w:themeColor="accent1" w:themeShade="BF"/>
                <w:sz w:val="16"/>
                <w:szCs w:val="16"/>
              </w:rPr>
              <w:t>*</w:t>
            </w:r>
          </w:p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 </w:t>
            </w: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>У1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– хранение без упаковки</w:t>
            </w:r>
          </w:p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 </w:t>
            </w: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>У2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– негорючая упаковка, полностью закрывающая товар</w:t>
            </w:r>
          </w:p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 </w:t>
            </w: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>У3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– частично горючая упаковка (горючая только защита углов и ребер, то есть покрывает не более 20% поверхности товара);</w:t>
            </w:r>
          </w:p>
          <w:p w:rsidR="009856C1" w:rsidRPr="000A2FA0" w:rsidRDefault="009856C1" w:rsidP="009856C1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 </w:t>
            </w: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 xml:space="preserve">У4 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>– полностью горючая упаковка (дерево, картон, бумага, пленка, пластмассы за исключением пенополистирола, пенополиуретана и т.п., защита углов и ребер из пенополиуретана, пенополистирола или других подобных органических материалов);</w:t>
            </w:r>
          </w:p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673" w:type="dxa"/>
          </w:tcPr>
          <w:p w:rsidR="005B2188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</w:p>
          <w:p w:rsidR="009856C1" w:rsidRPr="000A2FA0" w:rsidRDefault="005B2188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>У5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 xml:space="preserve"> – </w:t>
            </w:r>
            <w:r w:rsidR="009856C1" w:rsidRPr="000A2FA0">
              <w:rPr>
                <w:color w:val="2F5496" w:themeColor="accent1" w:themeShade="BF"/>
                <w:sz w:val="16"/>
                <w:szCs w:val="16"/>
              </w:rPr>
              <w:t xml:space="preserve">полностью горючая упаковка, внутренний и внешний упаковочный материал помимо защиты углов и ребер </w:t>
            </w:r>
            <w:proofErr w:type="gramStart"/>
            <w:r w:rsidR="009856C1" w:rsidRPr="000A2FA0">
              <w:rPr>
                <w:color w:val="2F5496" w:themeColor="accent1" w:themeShade="BF"/>
                <w:sz w:val="16"/>
                <w:szCs w:val="16"/>
              </w:rPr>
              <w:t>-  пенополиуретан</w:t>
            </w:r>
            <w:proofErr w:type="gramEnd"/>
            <w:r w:rsidR="009856C1" w:rsidRPr="000A2FA0">
              <w:rPr>
                <w:color w:val="2F5496" w:themeColor="accent1" w:themeShade="BF"/>
                <w:sz w:val="16"/>
                <w:szCs w:val="16"/>
              </w:rPr>
              <w:t xml:space="preserve">, пенополистирол или другие подобные органические материалы с низкой плотностью, интенсивно развивающие горение и способные образовывать горящие расплавы. </w:t>
            </w:r>
          </w:p>
          <w:p w:rsidR="009856C1" w:rsidRPr="000A2FA0" w:rsidRDefault="009856C1" w:rsidP="005B2188">
            <w:pPr>
              <w:rPr>
                <w:color w:val="2F5496" w:themeColor="accent1" w:themeShade="BF"/>
                <w:sz w:val="16"/>
                <w:szCs w:val="16"/>
              </w:rPr>
            </w:pPr>
          </w:p>
          <w:p w:rsidR="005B2188" w:rsidRPr="000A2FA0" w:rsidRDefault="009856C1" w:rsidP="005B2188">
            <w:pPr>
              <w:rPr>
                <w:color w:val="2F5496" w:themeColor="accent1" w:themeShade="BF"/>
                <w:sz w:val="16"/>
                <w:szCs w:val="16"/>
              </w:rPr>
            </w:pPr>
            <w:r w:rsidRPr="000A2FA0">
              <w:rPr>
                <w:b/>
                <w:color w:val="2F5496" w:themeColor="accent1" w:themeShade="BF"/>
                <w:sz w:val="16"/>
                <w:szCs w:val="16"/>
              </w:rPr>
              <w:t xml:space="preserve">С </w:t>
            </w:r>
            <w:r w:rsidRPr="000A2FA0">
              <w:rPr>
                <w:color w:val="2F5496" w:themeColor="accent1" w:themeShade="BF"/>
                <w:sz w:val="16"/>
                <w:szCs w:val="16"/>
              </w:rPr>
              <w:t>– хранение в бункерах и ямах</w:t>
            </w:r>
          </w:p>
        </w:tc>
      </w:tr>
    </w:tbl>
    <w:p w:rsidR="005B2188" w:rsidRDefault="005B2188" w:rsidP="000A2FA0"/>
    <w:sectPr w:rsidR="005B2188" w:rsidSect="000A2F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985"/>
    <w:multiLevelType w:val="multilevel"/>
    <w:tmpl w:val="ED322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3D3982"/>
    <w:multiLevelType w:val="hybridMultilevel"/>
    <w:tmpl w:val="E9B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F17B3"/>
    <w:multiLevelType w:val="multilevel"/>
    <w:tmpl w:val="ED322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C5"/>
    <w:rsid w:val="000A2FA0"/>
    <w:rsid w:val="000B747D"/>
    <w:rsid w:val="001D4B1A"/>
    <w:rsid w:val="00226C9B"/>
    <w:rsid w:val="00254B1C"/>
    <w:rsid w:val="002D1AEF"/>
    <w:rsid w:val="002F17DB"/>
    <w:rsid w:val="0036024D"/>
    <w:rsid w:val="0043701B"/>
    <w:rsid w:val="00521032"/>
    <w:rsid w:val="005275D3"/>
    <w:rsid w:val="005B2188"/>
    <w:rsid w:val="0064151D"/>
    <w:rsid w:val="008362A5"/>
    <w:rsid w:val="008547B1"/>
    <w:rsid w:val="00863982"/>
    <w:rsid w:val="008942C5"/>
    <w:rsid w:val="008D06A2"/>
    <w:rsid w:val="00910759"/>
    <w:rsid w:val="009856C1"/>
    <w:rsid w:val="00A7398D"/>
    <w:rsid w:val="00AB609E"/>
    <w:rsid w:val="00F86DE6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D37"/>
  <w15:chartTrackingRefBased/>
  <w15:docId w15:val="{2AAF7300-A128-4E3F-A865-ADA4912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8"/>
    <w:pPr>
      <w:ind w:left="720"/>
      <w:contextualSpacing/>
    </w:pPr>
  </w:style>
  <w:style w:type="table" w:styleId="a4">
    <w:name w:val="Table Grid"/>
    <w:basedOn w:val="a1"/>
    <w:uiPriority w:val="39"/>
    <w:rsid w:val="005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B2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B21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Королев Геннадий Владимирович</cp:lastModifiedBy>
  <cp:revision>2</cp:revision>
  <dcterms:created xsi:type="dcterms:W3CDTF">2019-12-25T14:07:00Z</dcterms:created>
  <dcterms:modified xsi:type="dcterms:W3CDTF">2019-12-25T14:07:00Z</dcterms:modified>
</cp:coreProperties>
</file>